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Title"/>
        <w:rPr>
          <w:u w:val="none"/>
        </w:rPr>
      </w:pPr>
      <w:r>
        <w:rPr>
          <w:u w:val="thick"/>
        </w:rPr>
        <w:t>Pracovní</w:t>
      </w:r>
      <w:r>
        <w:rPr>
          <w:spacing w:val="-5"/>
          <w:u w:val="thick"/>
        </w:rPr>
        <w:t> </w:t>
      </w:r>
      <w:r>
        <w:rPr>
          <w:u w:val="thick"/>
        </w:rPr>
        <w:t>list</w:t>
      </w:r>
      <w:r>
        <w:rPr>
          <w:spacing w:val="-3"/>
          <w:u w:val="thick"/>
        </w:rPr>
        <w:t> </w:t>
      </w:r>
      <w:r>
        <w:rPr>
          <w:u w:val="thick"/>
        </w:rPr>
        <w:t>–</w:t>
      </w:r>
      <w:r>
        <w:rPr>
          <w:spacing w:val="-5"/>
          <w:u w:val="thick"/>
        </w:rPr>
        <w:t> </w:t>
      </w:r>
      <w:r>
        <w:rPr>
          <w:u w:val="thick"/>
        </w:rPr>
        <w:t>Média</w:t>
      </w:r>
      <w:r>
        <w:rPr>
          <w:spacing w:val="-4"/>
          <w:u w:val="thick"/>
        </w:rPr>
        <w:t> </w:t>
      </w:r>
      <w:r>
        <w:rPr>
          <w:u w:val="thick"/>
        </w:rPr>
        <w:t>–</w:t>
      </w:r>
      <w:r>
        <w:rPr>
          <w:spacing w:val="-4"/>
          <w:u w:val="thick"/>
        </w:rPr>
        <w:t> </w:t>
      </w:r>
      <w:r>
        <w:rPr>
          <w:spacing w:val="-2"/>
          <w:u w:val="thick"/>
        </w:rPr>
        <w:t>řešení</w:t>
      </w:r>
    </w:p>
    <w:p>
      <w:pPr>
        <w:pStyle w:val="BodyText"/>
        <w:spacing w:before="9"/>
        <w:rPr>
          <w:b/>
          <w:sz w:val="13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035004pt;margin-top:9.585218pt;width:475.25pt;height:28.35pt;mso-position-horizontal-relative:page;mso-position-vertical-relative:paragraph;z-index:-15728640;mso-wrap-distance-left:0;mso-wrap-distance-right:0" type="#_x0000_t202" id="docshape1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Co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jsou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média?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9"/>
        <w:rPr>
          <w:b/>
          <w:sz w:val="7"/>
        </w:rPr>
      </w:pPr>
    </w:p>
    <w:p>
      <w:pPr>
        <w:pStyle w:val="BodyText"/>
        <w:spacing w:line="235" w:lineRule="auto" w:before="64"/>
        <w:ind w:left="860" w:right="3952"/>
      </w:pPr>
      <w:r>
        <w:rPr/>
        <w:t>prostředníci</w:t>
      </w:r>
      <w:r>
        <w:rPr>
          <w:spacing w:val="-5"/>
        </w:rPr>
        <w:t> </w:t>
      </w:r>
      <w:r>
        <w:rPr/>
        <w:t>—</w:t>
      </w:r>
      <w:r>
        <w:rPr>
          <w:spacing w:val="-6"/>
        </w:rPr>
        <w:t> </w:t>
      </w:r>
      <w:r>
        <w:rPr/>
        <w:t>mezi</w:t>
      </w:r>
      <w:r>
        <w:rPr>
          <w:spacing w:val="-6"/>
        </w:rPr>
        <w:t> </w:t>
      </w:r>
      <w:r>
        <w:rPr/>
        <w:t>tím,</w:t>
      </w:r>
      <w:r>
        <w:rPr>
          <w:spacing w:val="-6"/>
        </w:rPr>
        <w:t> </w:t>
      </w:r>
      <w:r>
        <w:rPr/>
        <w:t>co</w:t>
      </w:r>
      <w:r>
        <w:rPr>
          <w:spacing w:val="-6"/>
        </w:rPr>
        <w:t> </w:t>
      </w:r>
      <w:r>
        <w:rPr/>
        <w:t>se</w:t>
      </w:r>
      <w:r>
        <w:rPr>
          <w:spacing w:val="-6"/>
        </w:rPr>
        <w:t> </w:t>
      </w:r>
      <w:r>
        <w:rPr/>
        <w:t>někde</w:t>
      </w:r>
      <w:r>
        <w:rPr>
          <w:spacing w:val="-6"/>
        </w:rPr>
        <w:t> </w:t>
      </w:r>
      <w:r>
        <w:rPr/>
        <w:t>děje,</w:t>
      </w:r>
      <w:r>
        <w:rPr>
          <w:spacing w:val="-6"/>
        </w:rPr>
        <w:t> </w:t>
      </w:r>
      <w:r>
        <w:rPr/>
        <w:t>a</w:t>
      </w:r>
      <w:r>
        <w:rPr>
          <w:spacing w:val="-4"/>
        </w:rPr>
        <w:t> </w:t>
      </w:r>
      <w:r>
        <w:rPr/>
        <w:t>těmi,</w:t>
      </w:r>
      <w:r>
        <w:rPr>
          <w:spacing w:val="-5"/>
        </w:rPr>
        <w:t> </w:t>
      </w:r>
      <w:r>
        <w:rPr/>
        <w:t>kteří</w:t>
      </w:r>
      <w:r>
        <w:rPr>
          <w:spacing w:val="-5"/>
        </w:rPr>
        <w:t> </w:t>
      </w:r>
      <w:r>
        <w:rPr/>
        <w:t>informace</w:t>
      </w:r>
      <w:r>
        <w:rPr>
          <w:spacing w:val="-6"/>
        </w:rPr>
        <w:t> </w:t>
      </w:r>
      <w:r>
        <w:rPr/>
        <w:t>přijímají Patří sem: noviny, časopisy, televize atp., elektronická média,</w:t>
      </w:r>
    </w:p>
    <w:p>
      <w:pPr>
        <w:pStyle w:val="BodyText"/>
        <w:spacing w:line="242" w:lineRule="exact"/>
        <w:ind w:left="860"/>
      </w:pPr>
      <w:r>
        <w:rPr/>
        <w:t>Úkoly:</w:t>
      </w:r>
      <w:r>
        <w:rPr>
          <w:spacing w:val="-12"/>
        </w:rPr>
        <w:t> </w:t>
      </w:r>
      <w:r>
        <w:rPr/>
        <w:t>informování,</w:t>
      </w:r>
      <w:r>
        <w:rPr>
          <w:spacing w:val="-9"/>
        </w:rPr>
        <w:t> </w:t>
      </w:r>
      <w:r>
        <w:rPr/>
        <w:t>poučení,</w:t>
      </w:r>
      <w:r>
        <w:rPr>
          <w:spacing w:val="-10"/>
        </w:rPr>
        <w:t> </w:t>
      </w:r>
      <w:r>
        <w:rPr/>
        <w:t>informace</w:t>
      </w:r>
      <w:r>
        <w:rPr>
          <w:spacing w:val="-9"/>
        </w:rPr>
        <w:t> </w:t>
      </w:r>
      <w:r>
        <w:rPr/>
        <w:t>jako</w:t>
      </w:r>
      <w:r>
        <w:rPr>
          <w:spacing w:val="-10"/>
        </w:rPr>
        <w:t> </w:t>
      </w:r>
      <w:r>
        <w:rPr/>
        <w:t>vědění,</w:t>
      </w:r>
      <w:r>
        <w:rPr>
          <w:spacing w:val="-8"/>
        </w:rPr>
        <w:t> </w:t>
      </w:r>
      <w:r>
        <w:rPr/>
        <w:t>které</w:t>
      </w:r>
      <w:r>
        <w:rPr>
          <w:spacing w:val="-9"/>
        </w:rPr>
        <w:t> </w:t>
      </w:r>
      <w:r>
        <w:rPr/>
        <w:t>lze</w:t>
      </w:r>
      <w:r>
        <w:rPr>
          <w:spacing w:val="-8"/>
        </w:rPr>
        <w:t> </w:t>
      </w:r>
      <w:r>
        <w:rPr>
          <w:spacing w:val="-2"/>
        </w:rPr>
        <w:t>předávat</w:t>
      </w:r>
    </w:p>
    <w:p>
      <w:pPr>
        <w:pStyle w:val="BodyText"/>
        <w:spacing w:before="7"/>
        <w:rPr>
          <w:sz w:val="9"/>
        </w:rPr>
      </w:pPr>
      <w:r>
        <w:rPr/>
        <w:pict>
          <v:shape style="position:absolute;margin-left:76.035004pt;margin-top:7.084938pt;width:475.25pt;height:28.35pt;mso-position-horizontal-relative:page;mso-position-vertical-relative:paragraph;z-index:-15728128;mso-wrap-distance-left:0;mso-wrap-distance-right:0" type="#_x0000_t202" id="docshape2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média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dělíme:</w:t>
                  </w:r>
                  <w:r>
                    <w:rPr>
                      <w:color w:val="000000"/>
                      <w:spacing w:val="3"/>
                    </w:rPr>
                    <w:t> </w:t>
                  </w:r>
                  <w:r>
                    <w:rPr>
                      <w:color w:val="000000"/>
                    </w:rPr>
                    <w:t>A)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slovy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5"/>
        <w:rPr>
          <w:sz w:val="7"/>
        </w:rPr>
      </w:pP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42" w:lineRule="exact" w:before="59" w:after="0"/>
        <w:ind w:left="1030" w:right="0" w:hanging="171"/>
        <w:jc w:val="left"/>
        <w:rPr>
          <w:sz w:val="20"/>
        </w:rPr>
      </w:pPr>
      <w:r>
        <w:rPr>
          <w:sz w:val="20"/>
        </w:rPr>
        <w:t>Tištěná</w:t>
      </w:r>
      <w:r>
        <w:rPr>
          <w:spacing w:val="-8"/>
          <w:sz w:val="20"/>
        </w:rPr>
        <w:t> </w:t>
      </w:r>
      <w:r>
        <w:rPr>
          <w:sz w:val="20"/>
        </w:rPr>
        <w:t>(psaná,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obrazová…)</w:t>
      </w: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40" w:lineRule="exact" w:before="0" w:after="0"/>
        <w:ind w:left="1030" w:right="0" w:hanging="171"/>
        <w:jc w:val="left"/>
        <w:rPr>
          <w:sz w:val="20"/>
        </w:rPr>
      </w:pPr>
      <w:r>
        <w:rPr>
          <w:sz w:val="20"/>
        </w:rPr>
        <w:t>Elektronická,</w:t>
      </w:r>
      <w:r>
        <w:rPr>
          <w:spacing w:val="-11"/>
          <w:sz w:val="20"/>
        </w:rPr>
        <w:t> </w:t>
      </w:r>
      <w:r>
        <w:rPr>
          <w:sz w:val="20"/>
        </w:rPr>
        <w:t>digitální</w:t>
      </w:r>
      <w:r>
        <w:rPr>
          <w:spacing w:val="-11"/>
          <w:sz w:val="20"/>
        </w:rPr>
        <w:t> </w:t>
      </w:r>
      <w:r>
        <w:rPr>
          <w:sz w:val="20"/>
        </w:rPr>
        <w:t>(Nová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média)</w:t>
      </w: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40" w:lineRule="exact" w:before="0" w:after="0"/>
        <w:ind w:left="1030" w:right="0" w:hanging="171"/>
        <w:jc w:val="left"/>
        <w:rPr>
          <w:sz w:val="20"/>
        </w:rPr>
      </w:pPr>
      <w:r>
        <w:rPr>
          <w:spacing w:val="-2"/>
          <w:sz w:val="20"/>
        </w:rPr>
        <w:t>Rozhlasová</w:t>
      </w:r>
      <w:r>
        <w:rPr>
          <w:spacing w:val="8"/>
          <w:sz w:val="20"/>
        </w:rPr>
        <w:t> </w:t>
      </w:r>
      <w:r>
        <w:rPr>
          <w:spacing w:val="-2"/>
          <w:sz w:val="20"/>
        </w:rPr>
        <w:t>(zvuková)</w:t>
      </w: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42" w:lineRule="exact" w:before="0" w:after="0"/>
        <w:ind w:left="1030" w:right="0" w:hanging="171"/>
        <w:jc w:val="left"/>
        <w:rPr>
          <w:sz w:val="20"/>
        </w:rPr>
      </w:pPr>
      <w:r>
        <w:rPr>
          <w:spacing w:val="-2"/>
          <w:sz w:val="20"/>
        </w:rPr>
        <w:t>Televizní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(obrazová,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filmová…)</w:t>
      </w:r>
    </w:p>
    <w:p>
      <w:pPr>
        <w:pStyle w:val="BodyText"/>
        <w:spacing w:before="3"/>
        <w:rPr>
          <w:sz w:val="9"/>
        </w:rPr>
      </w:pPr>
      <w:r>
        <w:rPr/>
        <w:pict>
          <v:shape style="position:absolute;margin-left:76.035004pt;margin-top:6.852508pt;width:475.25pt;height:28.35pt;mso-position-horizontal-relative:page;mso-position-vertical-relative:paragraph;z-index:-15727616;mso-wrap-distance-left:0;mso-wrap-distance-right:0" type="#_x0000_t202" id="docshape3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B) </w:t>
                  </w:r>
                  <w:r>
                    <w:rPr>
                      <w:color w:val="000000"/>
                      <w:spacing w:val="-2"/>
                    </w:rPr>
                    <w:t>Obrázkem: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9"/>
        </w:rPr>
      </w:pPr>
    </w:p>
    <w:p>
      <w:pPr>
        <w:pStyle w:val="BodyText"/>
        <w:ind w:left="860"/>
      </w:pPr>
      <w:r>
        <w:rPr/>
        <w:t>žáci</w:t>
      </w:r>
      <w:r>
        <w:rPr>
          <w:spacing w:val="-9"/>
        </w:rPr>
        <w:t> </w:t>
      </w:r>
      <w:r>
        <w:rPr/>
        <w:t>sami</w:t>
      </w:r>
      <w:r>
        <w:rPr>
          <w:spacing w:val="-8"/>
        </w:rPr>
        <w:t> </w:t>
      </w:r>
      <w:r>
        <w:rPr/>
        <w:t>kreslí</w:t>
      </w:r>
      <w:r>
        <w:rPr>
          <w:spacing w:val="-8"/>
        </w:rPr>
        <w:t> </w:t>
      </w:r>
      <w:r>
        <w:rPr/>
        <w:t>Tv,</w:t>
      </w:r>
      <w:r>
        <w:rPr>
          <w:spacing w:val="-7"/>
        </w:rPr>
        <w:t> </w:t>
      </w:r>
      <w:r>
        <w:rPr/>
        <w:t>rádio,</w:t>
      </w:r>
      <w:r>
        <w:rPr>
          <w:spacing w:val="-8"/>
        </w:rPr>
        <w:t> </w:t>
      </w:r>
      <w:r>
        <w:rPr/>
        <w:t>PC,</w:t>
      </w:r>
      <w:r>
        <w:rPr>
          <w:spacing w:val="-7"/>
        </w:rPr>
        <w:t> </w:t>
      </w:r>
      <w:r>
        <w:rPr>
          <w:spacing w:val="-2"/>
        </w:rPr>
        <w:t>telefon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76.035004pt;margin-top:10.923101pt;width:475.25pt;height:28.35pt;mso-position-horizontal-relative:page;mso-position-vertical-relative:paragraph;z-index:-15727104;mso-wrap-distance-left:0;mso-wrap-distance-right:0" type="#_x0000_t202" id="docshape4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Jaké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jsou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základní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úkoly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médií?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0"/>
        <w:rPr>
          <w:sz w:val="7"/>
        </w:rPr>
      </w:pP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42" w:lineRule="exact" w:before="60" w:after="0"/>
        <w:ind w:left="1030" w:right="0" w:hanging="171"/>
        <w:jc w:val="left"/>
        <w:rPr>
          <w:sz w:val="20"/>
        </w:rPr>
      </w:pPr>
      <w:r>
        <w:rPr>
          <w:sz w:val="20"/>
        </w:rPr>
        <w:t>Šířit</w:t>
      </w:r>
      <w:r>
        <w:rPr>
          <w:spacing w:val="-9"/>
          <w:sz w:val="20"/>
        </w:rPr>
        <w:t> </w:t>
      </w:r>
      <w:r>
        <w:rPr>
          <w:sz w:val="20"/>
        </w:rPr>
        <w:t>informace,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poučovat</w:t>
      </w: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42" w:lineRule="exact" w:before="0" w:after="0"/>
        <w:ind w:left="1030" w:right="0" w:hanging="171"/>
        <w:jc w:val="left"/>
        <w:rPr>
          <w:sz w:val="20"/>
        </w:rPr>
      </w:pPr>
      <w:r>
        <w:rPr>
          <w:sz w:val="20"/>
        </w:rPr>
        <w:t>Promlouvat</w:t>
      </w:r>
      <w:r>
        <w:rPr>
          <w:spacing w:val="-10"/>
          <w:sz w:val="20"/>
        </w:rPr>
        <w:t> </w:t>
      </w:r>
      <w:r>
        <w:rPr>
          <w:sz w:val="20"/>
        </w:rPr>
        <w:t>k</w:t>
      </w:r>
      <w:r>
        <w:rPr>
          <w:spacing w:val="-8"/>
          <w:sz w:val="20"/>
        </w:rPr>
        <w:t> </w:t>
      </w:r>
      <w:r>
        <w:rPr>
          <w:sz w:val="20"/>
        </w:rPr>
        <w:t>největšímu</w:t>
      </w:r>
      <w:r>
        <w:rPr>
          <w:spacing w:val="-8"/>
          <w:sz w:val="20"/>
        </w:rPr>
        <w:t> </w:t>
      </w:r>
      <w:r>
        <w:rPr>
          <w:sz w:val="20"/>
        </w:rPr>
        <w:t>množství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lidí</w:t>
      </w:r>
    </w:p>
    <w:p>
      <w:pPr>
        <w:pStyle w:val="BodyText"/>
        <w:spacing w:before="2"/>
        <w:rPr>
          <w:sz w:val="29"/>
        </w:rPr>
      </w:pPr>
      <w:r>
        <w:rPr/>
        <w:pict>
          <v:shape style="position:absolute;margin-left:76.035004pt;margin-top:19.044508pt;width:475.25pt;height:28.35pt;mso-position-horizontal-relative:page;mso-position-vertical-relative:paragraph;z-index:-15726592;mso-wrap-distance-left:0;mso-wrap-distance-right:0" type="#_x0000_t202" id="docshape5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Na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čem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je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závislé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zpracování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prezentace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informací?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6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40" w:lineRule="auto" w:before="60" w:after="0"/>
        <w:ind w:left="1030" w:right="0" w:hanging="171"/>
        <w:jc w:val="left"/>
        <w:rPr>
          <w:sz w:val="20"/>
        </w:rPr>
      </w:pP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autorovi,</w:t>
      </w:r>
      <w:r>
        <w:rPr>
          <w:spacing w:val="-4"/>
          <w:sz w:val="20"/>
        </w:rPr>
        <w:t> </w:t>
      </w:r>
      <w:r>
        <w:rPr>
          <w:sz w:val="20"/>
        </w:rPr>
        <w:t>který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měl</w:t>
      </w:r>
      <w:r>
        <w:rPr>
          <w:spacing w:val="-4"/>
          <w:sz w:val="20"/>
        </w:rPr>
        <w:t> </w:t>
      </w:r>
      <w:r>
        <w:rPr>
          <w:sz w:val="20"/>
        </w:rPr>
        <w:t>být</w:t>
      </w:r>
      <w:r>
        <w:rPr>
          <w:spacing w:val="-4"/>
          <w:sz w:val="20"/>
        </w:rPr>
        <w:t> </w:t>
      </w:r>
      <w:r>
        <w:rPr>
          <w:sz w:val="20"/>
        </w:rPr>
        <w:t>objektivní,</w:t>
      </w:r>
      <w:r>
        <w:rPr>
          <w:spacing w:val="-5"/>
          <w:sz w:val="20"/>
        </w:rPr>
        <w:t> </w:t>
      </w:r>
      <w:r>
        <w:rPr>
          <w:sz w:val="20"/>
        </w:rPr>
        <w:t>měl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dbát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5"/>
          <w:sz w:val="20"/>
        </w:rPr>
        <w:t> </w:t>
      </w:r>
      <w:r>
        <w:rPr>
          <w:sz w:val="20"/>
        </w:rPr>
        <w:t>správnost,</w:t>
      </w:r>
      <w:r>
        <w:rPr>
          <w:spacing w:val="-5"/>
          <w:sz w:val="20"/>
        </w:rPr>
        <w:t> </w:t>
      </w:r>
      <w:r>
        <w:rPr>
          <w:sz w:val="20"/>
        </w:rPr>
        <w:t>odbornost,</w:t>
      </w:r>
      <w:r>
        <w:rPr>
          <w:spacing w:val="-4"/>
          <w:sz w:val="20"/>
        </w:rPr>
        <w:t> </w:t>
      </w:r>
      <w:r>
        <w:rPr>
          <w:sz w:val="20"/>
        </w:rPr>
        <w:t>aktuálnost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ucelenost</w:t>
      </w:r>
    </w:p>
    <w:p>
      <w:pPr>
        <w:pStyle w:val="BodyText"/>
        <w:spacing w:before="2"/>
        <w:rPr>
          <w:sz w:val="29"/>
        </w:rPr>
      </w:pPr>
      <w:r>
        <w:rPr/>
        <w:pict>
          <v:shape style="position:absolute;margin-left:76.035004pt;margin-top:19.037477pt;width:475.25pt;height:28.35pt;mso-position-horizontal-relative:page;mso-position-vertical-relative:paragraph;z-index:-15726080;mso-wrap-distance-left:0;mso-wrap-distance-right:0" type="#_x0000_t202" id="docshape6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Pokud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bys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měl(-a)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šanci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si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založit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vlastní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noviny,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časopis,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jak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vypadaly,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na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jakou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skupinu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lidí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ses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zaměřil(-</w:t>
                  </w:r>
                  <w:r>
                    <w:rPr>
                      <w:color w:val="000000"/>
                      <w:spacing w:val="-5"/>
                    </w:rPr>
                    <w:t>a)?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8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1031" w:val="left" w:leader="none"/>
        </w:tabs>
        <w:spacing w:line="235" w:lineRule="auto" w:before="64" w:after="0"/>
        <w:ind w:left="1030" w:right="3966" w:hanging="170"/>
        <w:jc w:val="left"/>
        <w:rPr>
          <w:sz w:val="20"/>
        </w:rPr>
      </w:pPr>
      <w:r>
        <w:rPr>
          <w:sz w:val="20"/>
        </w:rPr>
        <w:t>Žáci</w:t>
      </w:r>
      <w:r>
        <w:rPr>
          <w:spacing w:val="-12"/>
          <w:sz w:val="20"/>
        </w:rPr>
        <w:t> </w:t>
      </w:r>
      <w:r>
        <w:rPr>
          <w:sz w:val="20"/>
        </w:rPr>
        <w:t>prezentují</w:t>
      </w:r>
      <w:r>
        <w:rPr>
          <w:spacing w:val="-11"/>
          <w:sz w:val="20"/>
        </w:rPr>
        <w:t> </w:t>
      </w:r>
      <w:r>
        <w:rPr>
          <w:sz w:val="20"/>
        </w:rPr>
        <w:t>svůj</w:t>
      </w:r>
      <w:r>
        <w:rPr>
          <w:spacing w:val="-11"/>
          <w:sz w:val="20"/>
        </w:rPr>
        <w:t> </w:t>
      </w:r>
      <w:r>
        <w:rPr>
          <w:sz w:val="20"/>
        </w:rPr>
        <w:t>názor,</w:t>
      </w:r>
      <w:r>
        <w:rPr>
          <w:spacing w:val="-12"/>
          <w:sz w:val="20"/>
        </w:rPr>
        <w:t> </w:t>
      </w:r>
      <w:r>
        <w:rPr>
          <w:sz w:val="20"/>
        </w:rPr>
        <w:t>přemýšlí</w:t>
      </w:r>
      <w:r>
        <w:rPr>
          <w:spacing w:val="-11"/>
          <w:sz w:val="20"/>
        </w:rPr>
        <w:t> </w:t>
      </w:r>
      <w:r>
        <w:rPr>
          <w:sz w:val="20"/>
        </w:rPr>
        <w:t>nad</w:t>
      </w:r>
      <w:r>
        <w:rPr>
          <w:spacing w:val="-11"/>
          <w:sz w:val="20"/>
        </w:rPr>
        <w:t> </w:t>
      </w:r>
      <w:r>
        <w:rPr>
          <w:sz w:val="20"/>
        </w:rPr>
        <w:t>svými</w:t>
      </w:r>
      <w:r>
        <w:rPr>
          <w:spacing w:val="-12"/>
          <w:sz w:val="20"/>
        </w:rPr>
        <w:t> </w:t>
      </w:r>
      <w:r>
        <w:rPr>
          <w:sz w:val="20"/>
        </w:rPr>
        <w:t>zájmy,</w:t>
      </w:r>
      <w:r>
        <w:rPr>
          <w:spacing w:val="-11"/>
          <w:sz w:val="20"/>
        </w:rPr>
        <w:t> </w:t>
      </w:r>
      <w:r>
        <w:rPr>
          <w:sz w:val="20"/>
        </w:rPr>
        <w:t>nad</w:t>
      </w:r>
      <w:r>
        <w:rPr>
          <w:spacing w:val="-11"/>
          <w:sz w:val="20"/>
        </w:rPr>
        <w:t> </w:t>
      </w:r>
      <w:r>
        <w:rPr>
          <w:sz w:val="20"/>
        </w:rPr>
        <w:t>časopisy,</w:t>
      </w:r>
      <w:r>
        <w:rPr>
          <w:spacing w:val="-12"/>
          <w:sz w:val="20"/>
        </w:rPr>
        <w:t> </w:t>
      </w:r>
      <w:r>
        <w:rPr>
          <w:sz w:val="20"/>
        </w:rPr>
        <w:t>novinami, které se jim dostávají do rukou.</w:t>
      </w:r>
    </w:p>
    <w:p>
      <w:pPr>
        <w:pStyle w:val="BodyText"/>
        <w:spacing w:before="6"/>
        <w:rPr>
          <w:sz w:val="19"/>
        </w:rPr>
      </w:pPr>
      <w:r>
        <w:rPr/>
        <w:pict>
          <v:shape style="position:absolute;margin-left:76.0354pt;margin-top:13.122242pt;width:475.25pt;height:.1pt;mso-position-horizontal-relative:page;mso-position-vertical-relative:paragraph;z-index:-15725568;mso-wrap-distance-left:0;mso-wrap-distance-right:0" id="docshape7" coordorigin="1521,262" coordsize="9505,0" path="m1521,262l11025,262e" filled="false" stroked="true" strokeweight="1pt" strokecolor="#c6c6c6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2"/>
        </w:rPr>
      </w:pPr>
    </w:p>
    <w:p>
      <w:pPr>
        <w:spacing w:line="145" w:lineRule="exact" w:before="99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4829233</wp:posOffset>
            </wp:positionH>
            <wp:positionV relativeFrom="paragraph">
              <wp:posOffset>-240019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551234</wp:posOffset>
            </wp:positionH>
            <wp:positionV relativeFrom="paragraph">
              <wp:posOffset>10021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030" w:hanging="170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052" w:hanging="17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3065" w:hanging="17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4077" w:hanging="17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5090" w:hanging="17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6102" w:hanging="17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7115" w:hanging="17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8127" w:hanging="17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9140" w:hanging="170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8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line="242" w:lineRule="exact"/>
      <w:ind w:left="1030" w:hanging="171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2022-09-25T12:36:28Z</dcterms:created>
  <dcterms:modified xsi:type="dcterms:W3CDTF">2022-09-25T12:36:28Z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